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8EAF3C9" w:rsidR="00072F23" w:rsidRPr="00B24837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37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B24837" w:rsidRPr="00B24837">
        <w:rPr>
          <w:rFonts w:ascii="Times New Roman" w:eastAsia="Times New Roman" w:hAnsi="Times New Roman" w:cs="Times New Roman"/>
          <w:b/>
          <w:sz w:val="24"/>
          <w:szCs w:val="24"/>
        </w:rPr>
        <w:t>www.tekutetapety.sk a www.silkplaster.sk</w:t>
      </w:r>
    </w:p>
    <w:p w14:paraId="55BFC1D1" w14:textId="07743FFA" w:rsidR="00072F23" w:rsidRPr="00B24837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B24837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B24837" w:rsidRPr="00B24837"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 w:rsidR="00B24837" w:rsidRPr="00B24837">
        <w:rPr>
          <w:rFonts w:ascii="Times New Roman" w:eastAsia="Times New Roman" w:hAnsi="Times New Roman" w:cs="Times New Roman"/>
          <w:sz w:val="24"/>
          <w:szCs w:val="24"/>
        </w:rPr>
        <w:t xml:space="preserve"> INTERIER, Kollárová 12, 921 02 Pezinok, Slovenská republika</w:t>
      </w:r>
    </w:p>
    <w:p w14:paraId="387B40E6" w14:textId="77777777" w:rsidR="00072F23" w:rsidRPr="00B24837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48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B2483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4837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B2483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4837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B24837">
        <w:rPr>
          <w:rFonts w:ascii="Times New Roman" w:eastAsia="Times New Roman" w:hAnsi="Times New Roman" w:cs="Times New Roman"/>
          <w:sz w:val="24"/>
          <w:szCs w:val="24"/>
        </w:rPr>
        <w:t>Telefónne číslo/ emailová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24837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2023-02-20T07:41:00Z</dcterms:created>
  <dcterms:modified xsi:type="dcterms:W3CDTF">2023-02-20T07:41:00Z</dcterms:modified>
</cp:coreProperties>
</file>